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A2E" w:rsidRPr="00DA2A2E" w:rsidRDefault="00DA2A2E" w:rsidP="00046D36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  <w:u w:val="single"/>
        </w:rPr>
      </w:pPr>
      <w:r w:rsidRPr="00DA2A2E">
        <w:rPr>
          <w:rFonts w:cstheme="minorHAnsi"/>
          <w:b/>
          <w:bCs/>
          <w:color w:val="26282F"/>
          <w:u w:val="single"/>
        </w:rPr>
        <w:t>Подготовлено экспертами Компании «Гарант»</w:t>
      </w:r>
    </w:p>
    <w:p w:rsidR="00046D36" w:rsidRPr="0006434F" w:rsidRDefault="0006434F" w:rsidP="00046D36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>
        <w:rPr>
          <w:rFonts w:cstheme="minorHAnsi"/>
          <w:b/>
          <w:bCs/>
          <w:color w:val="26282F"/>
        </w:rPr>
        <w:t>Д</w:t>
      </w:r>
      <w:r w:rsidR="00046D36" w:rsidRPr="0006434F">
        <w:rPr>
          <w:rFonts w:cstheme="minorHAnsi"/>
          <w:b/>
          <w:bCs/>
          <w:color w:val="26282F"/>
        </w:rPr>
        <w:t>олжностная инструкция архивиста</w:t>
      </w:r>
    </w:p>
    <w:p w:rsidR="00046D36" w:rsidRPr="0006434F" w:rsidRDefault="00046D36" w:rsidP="0006434F">
      <w:pPr>
        <w:autoSpaceDE w:val="0"/>
        <w:autoSpaceDN w:val="0"/>
        <w:adjustRightInd w:val="0"/>
        <w:jc w:val="center"/>
        <w:rPr>
          <w:rFonts w:cstheme="minorHAnsi"/>
        </w:rPr>
      </w:pPr>
      <w:r w:rsidRPr="0006434F">
        <w:rPr>
          <w:rFonts w:cstheme="minorHAnsi"/>
        </w:rPr>
        <w:t>[</w:t>
      </w:r>
      <w:r w:rsidRPr="0006434F">
        <w:rPr>
          <w:rFonts w:cstheme="minorHAnsi"/>
          <w:b/>
          <w:bCs/>
          <w:color w:val="26282F"/>
        </w:rPr>
        <w:t>наименование организации, предприятия</w:t>
      </w:r>
      <w:r w:rsidRPr="0006434F">
        <w:rPr>
          <w:rFonts w:cstheme="minorHAnsi"/>
        </w:rPr>
        <w:t>]</w:t>
      </w:r>
    </w:p>
    <w:p w:rsidR="00046D36" w:rsidRPr="0006434F" w:rsidRDefault="00046D36" w:rsidP="00046D36">
      <w:pPr>
        <w:autoSpaceDE w:val="0"/>
        <w:autoSpaceDN w:val="0"/>
        <w:adjustRightInd w:val="0"/>
        <w:ind w:firstLine="698"/>
        <w:jc w:val="center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Настоящая должностная инструкция разработана и утверждена в соответствии с положениями Трудового кодекса Российской Федерации,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документов", утвержденного приказом Министерства здравоохранения и социального развития РФ от 11 апреля 2012 г. N 338н, и иных нормативных актов, регулирующих трудовые правоотношения в Российской Федерации.</w:t>
      </w:r>
    </w:p>
    <w:p w:rsidR="00046D36" w:rsidRPr="0006434F" w:rsidRDefault="00046D36" w:rsidP="00046D36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6434F">
        <w:rPr>
          <w:rFonts w:cstheme="minorHAnsi"/>
          <w:b/>
          <w:bCs/>
          <w:color w:val="26282F"/>
        </w:rPr>
        <w:t>1. Общие положения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1.1. Архивист относится к категории специалистов и подчиняется непосредственно [</w:t>
      </w:r>
      <w:r w:rsidRPr="0006434F">
        <w:rPr>
          <w:rFonts w:cstheme="minorHAnsi"/>
          <w:b/>
          <w:bCs/>
          <w:color w:val="26282F"/>
        </w:rPr>
        <w:t>наименование должности руководителя</w:t>
      </w:r>
      <w:r w:rsidRPr="0006434F">
        <w:rPr>
          <w:rFonts w:cstheme="minorHAnsi"/>
        </w:rPr>
        <w:t>].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1.2. Архивист назначается на должность и освобождается от нее приказом [</w:t>
      </w:r>
      <w:r w:rsidRPr="0006434F">
        <w:rPr>
          <w:rFonts w:cstheme="minorHAnsi"/>
          <w:b/>
          <w:bCs/>
          <w:color w:val="26282F"/>
        </w:rPr>
        <w:t>наименование должности</w:t>
      </w:r>
      <w:r w:rsidRPr="0006434F">
        <w:rPr>
          <w:rFonts w:cstheme="minorHAnsi"/>
        </w:rPr>
        <w:t>].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1.3. На должность архивиста назначается лицо, имеющее среднее профессиональное образование по специальности "Документационное обеспечение управления и архивоведение" без предъявления требований к стажу работы.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1.4. Архивист должен знать: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законы и иные нормативные правовые акты Российской Федерации, регламентирующие отношения в сфере архивного дела;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нормативные и методические документы, касающиеся деятельности архива;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состав и содержание комплекса документов, хранящихся в архиве;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системы хранения и классификации архивных документов;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нормативы условий и режимов хранения документов;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виды справочно-поисковых средств архива;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основы организации труда;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порядок составления планово-отчетной документации;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отечественный и зарубежный опыт в области архивоведения и документоведения;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основы документационного обеспечения управления;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основы применения компьютерной техники;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правила внутреннего трудового распорядка;</w:t>
      </w:r>
    </w:p>
    <w:p w:rsidR="00046D36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- правила по охране труда и пожарной безопасности.</w:t>
      </w:r>
    </w:p>
    <w:p w:rsidR="00DA2A2E" w:rsidRDefault="00DA2A2E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6434F">
        <w:rPr>
          <w:rFonts w:cstheme="minorHAnsi"/>
          <w:b/>
          <w:bCs/>
          <w:color w:val="26282F"/>
        </w:rPr>
        <w:t>2. Должностные обязанности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Архивист: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2.1. Участвует в подготовке предложений к проектам планов работы структурного подразделения архива и их реализации.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2.2. Составляет отчеты о проделанной работе.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2.3. Осуществляет работы по проверке наличия и состояния документов, отбору их для реставрации, дезинфекции, дезинсекции, страхового копирования и переплетных работ, готовит документы к передаче в лабораторию.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 xml:space="preserve">2.4. Ведет работу по </w:t>
      </w:r>
      <w:proofErr w:type="spellStart"/>
      <w:r w:rsidRPr="0006434F">
        <w:rPr>
          <w:rFonts w:cstheme="minorHAnsi"/>
        </w:rPr>
        <w:t>топографированию</w:t>
      </w:r>
      <w:proofErr w:type="spellEnd"/>
      <w:r w:rsidRPr="0006434F">
        <w:rPr>
          <w:rFonts w:cstheme="minorHAnsi"/>
        </w:rPr>
        <w:t xml:space="preserve"> документов.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lastRenderedPageBreak/>
        <w:t>2.5. Участвует в работе по ведению основных и вспомогательных учетных документов, в проведении целевой экспертизы ценности документов, приеме документов на постоянное и временное хранение.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2.6. Осуществляет выдачу документов из архивохранилища, их прием и размещение на местах хранения.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2.7. Участвует в осуществлении контроля соблюдения нормативных условий и режимов хранения документов.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2.8. Ведет вспомогательные учетные документы.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 xml:space="preserve">2.9. Проводит обеспыливание, шифровку и перешифровку дел, нумерацию листов, оформление ярлыков, обложек дел, </w:t>
      </w:r>
      <w:proofErr w:type="spellStart"/>
      <w:r w:rsidRPr="0006434F">
        <w:rPr>
          <w:rFonts w:cstheme="minorHAnsi"/>
        </w:rPr>
        <w:t>картонирование</w:t>
      </w:r>
      <w:proofErr w:type="spellEnd"/>
      <w:r w:rsidRPr="0006434F">
        <w:rPr>
          <w:rFonts w:cstheme="minorHAnsi"/>
        </w:rPr>
        <w:t>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2.10. Участвует в ведении наблюдательных дел архивов организаций.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2.11. Принимает участие в оказании методической и практической помощи специалистам архивов и служб делопроизводства организаций - источников комплектования.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2.12. Участвует в работе по упорядочению документов организаций и оказанию им других услуг.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2.13. Участвует в работе по научному описанию документов архива, усовершенствованию и переработке описей.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2.14. Выполняет работы по ведению каталогов и баз данных, подготовке справочно-информационных изданий о составе и содержании документов архива.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2.15. Участвует во внедрении в работу архива автоматизированных архивных технологий, в организации выставок документов, подготовке материалов для периодических изданий и средств массовой информации.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2.16. Принимает участие в подготовке для государственных и негосударственных организаций информационных писем, содержащих сведения об имеющихся в архиве документах по определенной тематике.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2.17. Исполняет запросы различного характера.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2.18. Осуществляет работы по обслуживанию пользователей в читальном зале архива, копирование документов по их запросам.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2.19. Участвует в работе по выявлению и отбору документов для документальных публикаций, в археографическом оформлении, комментировании документов, составлении научно-справочного аппарата к документальным публикациям.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2.20. Осуществляет сверку текста с оригиналом.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2.21. Принимает участие в чтении, датировке и описании документов.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2.22. Изучает внешние признаки документов, устанавливает их подлинность, определяет их палеографические, языковые и другие особенности.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2.23. Проводит описание печатей, других особенностей, имеющихся на документах.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2.24. Участвует в разработке методических документов и их внедрении.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2.25. Участвует в подготовке предложений по совершенствованию методического обеспечения деятельности архива.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2.26. Обеспечивает специалистов архива научно-технической информацией.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2.27. Участвует в осуществлении мероприятий по укрытию и эвакуации документов в особый период, спасению документов в чрезвычайных ситуациях, в обеспечении работы методической (экспертно-методической) комиссии.</w:t>
      </w:r>
    </w:p>
    <w:p w:rsidR="00046D36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611DEE" w:rsidRDefault="00611DEE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611DEE" w:rsidRDefault="00611DEE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611DEE" w:rsidRPr="0006434F" w:rsidRDefault="00611DEE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6434F">
        <w:rPr>
          <w:rFonts w:cstheme="minorHAnsi"/>
          <w:b/>
          <w:bCs/>
          <w:color w:val="26282F"/>
        </w:rPr>
        <w:lastRenderedPageBreak/>
        <w:t>3. Права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Архивист имеет право: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3.1. На все предусмотренные законодательством Российской Федерации социальные гарантии.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3.2. Подписывать и визировать документы в пределах своей компетенции.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3.3. Получать необходимую для выполнения функциональных обязанностей информацию и документы от всех подразделений напрямую или через непосредственного руководителя.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3.4. Взаимодействовать с другими подразделениями организации по производственным и другим вопросам, входящим в его функциональные обязанности.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3.5. Представлять руководству предложения по совершенствованию своей работы и работы организации.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3.6. Знакомиться с проектами решений руководства, касающимися его деятельности.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3.7. Повышать свою профессиональную квалификацию.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3.8. Требовать от руководства создания нормальных условий для выполнения должностных обязанностей.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3.9. [Иные права, предусмотренные трудовым законодательством Российской Федерации].</w:t>
      </w:r>
    </w:p>
    <w:p w:rsidR="00046D36" w:rsidRPr="0006434F" w:rsidRDefault="00046D36" w:rsidP="00046D36">
      <w:pPr>
        <w:autoSpaceDE w:val="0"/>
        <w:autoSpaceDN w:val="0"/>
        <w:adjustRightInd w:val="0"/>
        <w:spacing w:before="108" w:after="108"/>
        <w:jc w:val="center"/>
        <w:rPr>
          <w:rFonts w:cstheme="minorHAnsi"/>
          <w:b/>
          <w:bCs/>
          <w:color w:val="26282F"/>
        </w:rPr>
      </w:pPr>
      <w:r w:rsidRPr="0006434F">
        <w:rPr>
          <w:rFonts w:cstheme="minorHAnsi"/>
          <w:b/>
          <w:bCs/>
          <w:color w:val="26282F"/>
        </w:rPr>
        <w:t>4. Ответственность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Архивист несет ответственность: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4.1. За неисполнение, ненадлежащее исполнение обязанностей, предусмотренных настоящей инструкцией, - в пределах, определенных трудовым законодательством Российской Федерации.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4.2. За совершенные в процессе осуществления своей деятельности правонарушения - в пределах, определенных действующим административным, уголовным и гражданским законодательством Российской Федерации.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4.3. 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Должностная инструкция разработана в соответствии с [</w:t>
      </w:r>
      <w:r w:rsidRPr="0006434F">
        <w:rPr>
          <w:rFonts w:cstheme="minorHAnsi"/>
          <w:b/>
          <w:bCs/>
          <w:color w:val="26282F"/>
        </w:rPr>
        <w:t>наименование, номер и дата документа</w:t>
      </w:r>
      <w:r w:rsidRPr="0006434F">
        <w:rPr>
          <w:rFonts w:cstheme="minorHAnsi"/>
        </w:rPr>
        <w:t>].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Руководитель кадровой службы [</w:t>
      </w:r>
      <w:r w:rsidRPr="0006434F">
        <w:rPr>
          <w:rFonts w:cstheme="minorHAnsi"/>
          <w:b/>
          <w:bCs/>
          <w:color w:val="26282F"/>
        </w:rPr>
        <w:t>инициалы, фамилия, подпись</w:t>
      </w:r>
      <w:r w:rsidRPr="0006434F">
        <w:rPr>
          <w:rFonts w:cstheme="minorHAnsi"/>
        </w:rPr>
        <w:t>]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[</w:t>
      </w:r>
      <w:r w:rsidRPr="0006434F">
        <w:rPr>
          <w:rFonts w:cstheme="minorHAnsi"/>
          <w:b/>
          <w:bCs/>
          <w:color w:val="26282F"/>
        </w:rPr>
        <w:t>число, месяц, год</w:t>
      </w:r>
      <w:r w:rsidRPr="0006434F">
        <w:rPr>
          <w:rFonts w:cstheme="minorHAnsi"/>
        </w:rPr>
        <w:t>]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Согласовано: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[</w:t>
      </w:r>
      <w:r w:rsidRPr="0006434F">
        <w:rPr>
          <w:rFonts w:cstheme="minorHAnsi"/>
          <w:b/>
          <w:bCs/>
          <w:color w:val="26282F"/>
        </w:rPr>
        <w:t>должность, инициалы, фамилия, подпись</w:t>
      </w:r>
      <w:r w:rsidRPr="0006434F">
        <w:rPr>
          <w:rFonts w:cstheme="minorHAnsi"/>
        </w:rPr>
        <w:t>]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[</w:t>
      </w:r>
      <w:r w:rsidRPr="0006434F">
        <w:rPr>
          <w:rFonts w:cstheme="minorHAnsi"/>
          <w:b/>
          <w:bCs/>
          <w:color w:val="26282F"/>
        </w:rPr>
        <w:t>число, месяц, год</w:t>
      </w:r>
      <w:r w:rsidRPr="0006434F">
        <w:rPr>
          <w:rFonts w:cstheme="minorHAnsi"/>
        </w:rPr>
        <w:t>]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С инструкцией ознакомлен: [</w:t>
      </w:r>
      <w:r w:rsidRPr="0006434F">
        <w:rPr>
          <w:rFonts w:cstheme="minorHAnsi"/>
          <w:b/>
          <w:bCs/>
          <w:color w:val="26282F"/>
        </w:rPr>
        <w:t>инициалы, фамилия, подпись</w:t>
      </w:r>
      <w:r w:rsidRPr="0006434F">
        <w:rPr>
          <w:rFonts w:cstheme="minorHAnsi"/>
        </w:rPr>
        <w:t>]</w:t>
      </w:r>
    </w:p>
    <w:p w:rsidR="00046D36" w:rsidRPr="0006434F" w:rsidRDefault="00046D36" w:rsidP="00046D36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</w:p>
    <w:p w:rsidR="00BA7D7E" w:rsidRPr="0006434F" w:rsidRDefault="00046D36" w:rsidP="0006434F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06434F">
        <w:rPr>
          <w:rFonts w:cstheme="minorHAnsi"/>
        </w:rPr>
        <w:t>[</w:t>
      </w:r>
      <w:r w:rsidRPr="0006434F">
        <w:rPr>
          <w:rFonts w:cstheme="minorHAnsi"/>
          <w:b/>
          <w:bCs/>
          <w:color w:val="26282F"/>
        </w:rPr>
        <w:t>число, месяц, год</w:t>
      </w:r>
      <w:r w:rsidRPr="0006434F">
        <w:rPr>
          <w:rFonts w:cstheme="minorHAnsi"/>
        </w:rPr>
        <w:t>]</w:t>
      </w:r>
    </w:p>
    <w:sectPr w:rsidR="00BA7D7E" w:rsidRPr="0006434F" w:rsidSect="00DA2A2E">
      <w:pgSz w:w="12240" w:h="15840"/>
      <w:pgMar w:top="420" w:right="850" w:bottom="85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36"/>
    <w:rsid w:val="00046D36"/>
    <w:rsid w:val="0006434F"/>
    <w:rsid w:val="00611DEE"/>
    <w:rsid w:val="00BA7D7E"/>
    <w:rsid w:val="00D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5F6A7"/>
  <w15:chartTrackingRefBased/>
  <w15:docId w15:val="{81D8293B-F5C6-0E4C-ACB5-BDB541F6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2E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DA2A2E"/>
    <w:rPr>
      <w:rFonts w:eastAsiaTheme="minorEastAsia"/>
    </w:rPr>
  </w:style>
  <w:style w:type="table" w:styleId="a5">
    <w:name w:val="Table Grid"/>
    <w:basedOn w:val="a1"/>
    <w:uiPriority w:val="59"/>
    <w:rsid w:val="00DA2A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DA2A2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6192</Characters>
  <Application>Microsoft Office Word</Application>
  <DocSecurity>0</DocSecurity>
  <Lines>116</Lines>
  <Paragraphs>21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2023-12-12T12:30:00Z</dcterms:created>
  <dcterms:modified xsi:type="dcterms:W3CDTF">2023-12-12T12:30:00Z</dcterms:modified>
</cp:coreProperties>
</file>